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D4DE" w14:textId="77777777" w:rsidR="00552BF9" w:rsidRDefault="00552BF9" w:rsidP="00552BF9">
      <w:pPr>
        <w:ind w:left="720" w:hanging="360"/>
      </w:pPr>
      <w:r>
        <w:t xml:space="preserve">FUNZIONE STRUMENTALE AREA 4 – AMBITI DI INTERVENTO </w:t>
      </w:r>
    </w:p>
    <w:p w14:paraId="040315C1" w14:textId="77777777" w:rsidR="00552BF9" w:rsidRDefault="00552BF9" w:rsidP="00552BF9">
      <w:pPr>
        <w:ind w:left="720" w:hanging="360"/>
      </w:pPr>
    </w:p>
    <w:p w14:paraId="6206C377" w14:textId="3828C68B" w:rsidR="00120AEC" w:rsidRDefault="00552BF9" w:rsidP="00120AEC">
      <w:pPr>
        <w:numPr>
          <w:ilvl w:val="0"/>
          <w:numId w:val="1"/>
        </w:numPr>
      </w:pPr>
      <w:r w:rsidRPr="004F64C5">
        <w:t>Cura i viaggi d’istruz</w:t>
      </w:r>
      <w:r>
        <w:t>ione e le visite guidate</w:t>
      </w:r>
      <w:r w:rsidR="00120AEC">
        <w:t xml:space="preserve"> predisponendo i progetti dei viaggi, la loro attuazione, anche dal punto di vista burocratico; è membro della Commissione viaggi;</w:t>
      </w:r>
    </w:p>
    <w:p w14:paraId="3E41989B" w14:textId="2BA50487" w:rsidR="00552BF9" w:rsidRDefault="00552BF9" w:rsidP="00552BF9">
      <w:pPr>
        <w:numPr>
          <w:ilvl w:val="0"/>
          <w:numId w:val="1"/>
        </w:numPr>
      </w:pPr>
      <w:r>
        <w:t xml:space="preserve">cura le manifestazioni pubbliche in cui sia coinvolta la scuola </w:t>
      </w:r>
      <w:r w:rsidR="00120AEC">
        <w:t>dell’infanzia/Primaria/</w:t>
      </w:r>
      <w:r>
        <w:t>Secondaria di Primo Grado</w:t>
      </w:r>
      <w:r w:rsidR="00120AEC">
        <w:t>*</w:t>
      </w:r>
      <w:r>
        <w:t>;</w:t>
      </w:r>
    </w:p>
    <w:p w14:paraId="0914BD06" w14:textId="47504BB5" w:rsidR="00552BF9" w:rsidRDefault="00552BF9" w:rsidP="00552BF9">
      <w:pPr>
        <w:numPr>
          <w:ilvl w:val="0"/>
          <w:numId w:val="1"/>
        </w:numPr>
      </w:pPr>
      <w:r>
        <w:t xml:space="preserve">è referente della scuola </w:t>
      </w:r>
      <w:r w:rsidR="00120AEC">
        <w:t>/infanzia/primaria/</w:t>
      </w:r>
      <w:r>
        <w:t>secondaria</w:t>
      </w:r>
      <w:r w:rsidR="00120AEC">
        <w:t xml:space="preserve"> di primo grado</w:t>
      </w:r>
      <w:r>
        <w:t xml:space="preserve"> per le attività promosse dall’associazione Padula</w:t>
      </w:r>
      <w:r w:rsidR="00120AEC">
        <w:t xml:space="preserve"> o da altre associazioni </w:t>
      </w:r>
      <w:r>
        <w:t>;</w:t>
      </w:r>
    </w:p>
    <w:p w14:paraId="7BA440B4" w14:textId="77777777" w:rsidR="00552BF9" w:rsidRDefault="00552BF9" w:rsidP="00552BF9">
      <w:pPr>
        <w:numPr>
          <w:ilvl w:val="0"/>
          <w:numId w:val="1"/>
        </w:numPr>
      </w:pPr>
      <w:r>
        <w:t>cura i rapporti con l’amministrazione comunale di Acri in ordine ai servizi che essa offre alla scuola, in particolare il Piano del diritto allo studio, la richiesta di finanziamenti previsti dalla Legge regionale;</w:t>
      </w:r>
    </w:p>
    <w:p w14:paraId="67533C10" w14:textId="49C42550" w:rsidR="00552BF9" w:rsidRPr="004F64C5" w:rsidRDefault="00552BF9" w:rsidP="00552BF9">
      <w:pPr>
        <w:numPr>
          <w:ilvl w:val="0"/>
          <w:numId w:val="1"/>
        </w:numPr>
      </w:pPr>
      <w:r>
        <w:t>cura l’implementazione dell</w:t>
      </w:r>
      <w:r w:rsidR="00120AEC">
        <w:t xml:space="preserve">e </w:t>
      </w:r>
      <w:r>
        <w:t xml:space="preserve"> bibliotec</w:t>
      </w:r>
      <w:r w:rsidR="00120AEC">
        <w:t>he di sezione,</w:t>
      </w:r>
      <w:r>
        <w:t xml:space="preserve"> di classe</w:t>
      </w:r>
      <w:r w:rsidR="00120AEC">
        <w:t xml:space="preserve"> per la scuola primaria</w:t>
      </w:r>
      <w:r>
        <w:t xml:space="preserve"> per la Scuola Secondaria di Primo e la possibilità di dare in comodato d’uso i libri di testo;    </w:t>
      </w:r>
    </w:p>
    <w:p w14:paraId="12BF5A6C" w14:textId="1CC99D03" w:rsidR="00EF3924" w:rsidRPr="00120AEC" w:rsidRDefault="00552BF9" w:rsidP="00120AEC">
      <w:pPr>
        <w:numPr>
          <w:ilvl w:val="0"/>
          <w:numId w:val="1"/>
        </w:numPr>
        <w:tabs>
          <w:tab w:val="left" w:pos="709"/>
        </w:tabs>
      </w:pPr>
      <w:r>
        <w:t>partecipa agli incontri previsti nel PIANO DEGLI INCONTRI ANNUALI coordinati dal Dirigente scolastico o da un suo delegato.</w:t>
      </w:r>
    </w:p>
    <w:p w14:paraId="3B6F053B" w14:textId="67BBF6D5" w:rsidR="00EF3924" w:rsidRPr="002F764F" w:rsidRDefault="00EF3924" w:rsidP="002F764F">
      <w:pPr>
        <w:numPr>
          <w:ilvl w:val="0"/>
          <w:numId w:val="2"/>
        </w:numPr>
        <w:rPr>
          <w:sz w:val="22"/>
          <w:szCs w:val="22"/>
        </w:rPr>
      </w:pPr>
      <w:r w:rsidRPr="00EF3924">
        <w:rPr>
          <w:sz w:val="22"/>
          <w:szCs w:val="22"/>
        </w:rPr>
        <w:t>Coordina le procedure  finalizzate alla realizzazione di visite guidate e viaggi di istruzione della scuola dell’infanzia</w:t>
      </w:r>
      <w:r w:rsidR="00120AEC">
        <w:rPr>
          <w:sz w:val="22"/>
          <w:szCs w:val="22"/>
        </w:rPr>
        <w:t>/</w:t>
      </w:r>
      <w:r w:rsidRPr="00EF3924">
        <w:rPr>
          <w:sz w:val="22"/>
          <w:szCs w:val="22"/>
        </w:rPr>
        <w:t>primaria</w:t>
      </w:r>
      <w:r w:rsidR="00120AEC">
        <w:rPr>
          <w:sz w:val="22"/>
          <w:szCs w:val="22"/>
        </w:rPr>
        <w:t>/secondaria di primo grado*</w:t>
      </w:r>
      <w:r w:rsidRPr="00EF3924">
        <w:rPr>
          <w:sz w:val="22"/>
          <w:szCs w:val="22"/>
        </w:rPr>
        <w:t>;</w:t>
      </w:r>
    </w:p>
    <w:p w14:paraId="2BBB5EA4" w14:textId="30B5AACD" w:rsidR="00552BF9" w:rsidRDefault="00EF3924" w:rsidP="006704D1">
      <w:pPr>
        <w:numPr>
          <w:ilvl w:val="0"/>
          <w:numId w:val="2"/>
        </w:numPr>
        <w:tabs>
          <w:tab w:val="left" w:pos="4365"/>
        </w:tabs>
      </w:pPr>
      <w:r w:rsidRPr="00EF3924">
        <w:t>Partecipa agli incontri previsti nel PIANO DEGLI INCONTRI ANNUALI coordinati dal Dirigente scolastico o da un suo delegato.</w:t>
      </w:r>
    </w:p>
    <w:sectPr w:rsidR="00552BF9" w:rsidSect="00956C2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0AF"/>
    <w:multiLevelType w:val="hybridMultilevel"/>
    <w:tmpl w:val="AFDE46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F07AD5"/>
    <w:multiLevelType w:val="hybridMultilevel"/>
    <w:tmpl w:val="257EC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8429652">
    <w:abstractNumId w:val="1"/>
  </w:num>
  <w:num w:numId="2" w16cid:durableId="65178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F9"/>
    <w:rsid w:val="00120AEC"/>
    <w:rsid w:val="002F764F"/>
    <w:rsid w:val="00552BF9"/>
    <w:rsid w:val="006704D1"/>
    <w:rsid w:val="00956C23"/>
    <w:rsid w:val="00956F32"/>
    <w:rsid w:val="00CD07A6"/>
    <w:rsid w:val="00EF3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2061"/>
  <w15:chartTrackingRefBased/>
  <w15:docId w15:val="{C4B6D965-4FAF-A746-B786-C77B525F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F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0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Francom8@outlook.it</dc:creator>
  <cp:keywords/>
  <dc:description/>
  <cp:lastModifiedBy>francom8@outlook.it</cp:lastModifiedBy>
  <cp:revision>2</cp:revision>
  <dcterms:created xsi:type="dcterms:W3CDTF">2023-09-08T03:46:00Z</dcterms:created>
  <dcterms:modified xsi:type="dcterms:W3CDTF">2023-09-08T03:46:00Z</dcterms:modified>
</cp:coreProperties>
</file>